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92" w:rsidRDefault="00217492" w:rsidP="00217492">
      <w:pPr>
        <w:pStyle w:val="Titel"/>
        <w:rPr>
          <w:lang w:val="en-GB"/>
        </w:rPr>
      </w:pPr>
      <w:r>
        <w:rPr>
          <w:lang w:val="en-GB"/>
        </w:rPr>
        <w:t>Further Oral Activity – TV3</w:t>
      </w:r>
    </w:p>
    <w:p w:rsidR="00217492" w:rsidRPr="00E55FF4" w:rsidRDefault="00E55FF4" w:rsidP="00E55FF4">
      <w:pPr>
        <w:pStyle w:val="Kop1"/>
        <w:rPr>
          <w:lang w:val="en-GB"/>
        </w:rPr>
      </w:pPr>
      <w:r w:rsidRPr="00E55FF4">
        <w:rPr>
          <w:lang w:val="en-GB"/>
        </w:rPr>
        <w:t>What is it?</w:t>
      </w:r>
    </w:p>
    <w:p w:rsidR="00E55FF4" w:rsidRPr="00E55FF4" w:rsidRDefault="00E55FF4" w:rsidP="00217492">
      <w:pPr>
        <w:autoSpaceDE w:val="0"/>
        <w:autoSpaceDN w:val="0"/>
        <w:adjustRightInd w:val="0"/>
        <w:spacing w:after="0" w:line="240" w:lineRule="auto"/>
        <w:rPr>
          <w:rFonts w:ascii="Arial" w:hAnsi="Arial" w:cs="Arial"/>
          <w:sz w:val="24"/>
          <w:szCs w:val="24"/>
          <w:lang w:val="en-GB"/>
        </w:rPr>
      </w:pPr>
    </w:p>
    <w:p w:rsidR="008D3793" w:rsidRPr="00AB7603" w:rsidRDefault="008D3793"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You need to create an oral activity, in a group of at least three students. There is no maximum, but you need to ensure that the work is evenly distributed and that each person has the same amount to say.</w:t>
      </w:r>
    </w:p>
    <w:p w:rsidR="008D3793" w:rsidRPr="00AB7603" w:rsidRDefault="008D3793" w:rsidP="00E55FF4">
      <w:pPr>
        <w:autoSpaceDE w:val="0"/>
        <w:autoSpaceDN w:val="0"/>
        <w:adjustRightInd w:val="0"/>
        <w:spacing w:after="0" w:line="240" w:lineRule="auto"/>
        <w:rPr>
          <w:rFonts w:ascii="Arial" w:hAnsi="Arial" w:cs="Arial"/>
          <w:lang w:val="en-GB"/>
        </w:rPr>
      </w:pPr>
    </w:p>
    <w:p w:rsidR="008D3793" w:rsidRPr="00AB7603" w:rsidRDefault="008D3793"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The oral activity you choose to do needs to be one which reflects a good understanding of Private Peaceful, both in terms of content of the story, and of the context in which the book was written/set.</w:t>
      </w:r>
    </w:p>
    <w:p w:rsidR="008D3793" w:rsidRPr="00AB7603" w:rsidRDefault="008D3793" w:rsidP="00E55FF4">
      <w:pPr>
        <w:autoSpaceDE w:val="0"/>
        <w:autoSpaceDN w:val="0"/>
        <w:adjustRightInd w:val="0"/>
        <w:spacing w:after="0" w:line="240" w:lineRule="auto"/>
        <w:rPr>
          <w:rFonts w:ascii="Arial" w:hAnsi="Arial" w:cs="Arial"/>
          <w:lang w:val="en-GB"/>
        </w:rPr>
      </w:pPr>
    </w:p>
    <w:p w:rsidR="00E55FF4" w:rsidRPr="00AB7603" w:rsidRDefault="00E55FF4"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Following the completion of the activity students are required to complete a reflective statement on the oral, commenting on their performance and the progress they made in achieving the aims they had set themselves.</w:t>
      </w:r>
    </w:p>
    <w:p w:rsidR="00E55FF4" w:rsidRPr="00AB7603" w:rsidRDefault="00E55FF4" w:rsidP="00E55FF4">
      <w:pPr>
        <w:autoSpaceDE w:val="0"/>
        <w:autoSpaceDN w:val="0"/>
        <w:adjustRightInd w:val="0"/>
        <w:spacing w:after="0" w:line="240" w:lineRule="auto"/>
        <w:rPr>
          <w:rFonts w:ascii="Arial" w:hAnsi="Arial" w:cs="Arial"/>
          <w:lang w:val="en-GB"/>
        </w:rPr>
      </w:pPr>
    </w:p>
    <w:p w:rsidR="00E55FF4" w:rsidRPr="00AB7603" w:rsidRDefault="00E55FF4" w:rsidP="00E55FF4">
      <w:pPr>
        <w:autoSpaceDE w:val="0"/>
        <w:autoSpaceDN w:val="0"/>
        <w:adjustRightInd w:val="0"/>
        <w:spacing w:after="0" w:line="240" w:lineRule="auto"/>
        <w:rPr>
          <w:rFonts w:ascii="Arial" w:hAnsi="Arial" w:cs="Arial"/>
          <w:b/>
          <w:bCs/>
          <w:lang w:val="en-GB"/>
        </w:rPr>
      </w:pPr>
      <w:r w:rsidRPr="00AB7603">
        <w:rPr>
          <w:rFonts w:ascii="Arial" w:hAnsi="Arial" w:cs="Arial"/>
          <w:b/>
          <w:bCs/>
          <w:lang w:val="en-GB"/>
        </w:rPr>
        <w:t>Examples of further oral activities</w:t>
      </w:r>
    </w:p>
    <w:p w:rsidR="00E55FF4" w:rsidRPr="00AB7603" w:rsidRDefault="00E55FF4" w:rsidP="00E55FF4">
      <w:pPr>
        <w:autoSpaceDE w:val="0"/>
        <w:autoSpaceDN w:val="0"/>
        <w:adjustRightInd w:val="0"/>
        <w:spacing w:after="0" w:line="240" w:lineRule="auto"/>
        <w:rPr>
          <w:rFonts w:ascii="Arial" w:hAnsi="Arial" w:cs="Arial"/>
          <w:bCs/>
          <w:i/>
          <w:lang w:val="en-GB"/>
        </w:rPr>
      </w:pPr>
      <w:r w:rsidRPr="00AB7603">
        <w:rPr>
          <w:rFonts w:ascii="Arial" w:hAnsi="Arial" w:cs="Arial"/>
          <w:bCs/>
          <w:i/>
          <w:lang w:val="en-GB"/>
        </w:rPr>
        <w:t>Structured group discussion</w:t>
      </w:r>
    </w:p>
    <w:p w:rsidR="00E55FF4" w:rsidRPr="00AB7603" w:rsidRDefault="00E55FF4"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 Discussion arising from materials prepared by a small group of students, for example, identifying the</w:t>
      </w:r>
      <w:r w:rsidR="001F5225" w:rsidRPr="00AB7603">
        <w:rPr>
          <w:rFonts w:ascii="Arial" w:hAnsi="Arial" w:cs="Arial"/>
          <w:lang w:val="en-GB"/>
        </w:rPr>
        <w:t xml:space="preserve"> </w:t>
      </w:r>
      <w:r w:rsidRPr="00AB7603">
        <w:rPr>
          <w:rFonts w:ascii="Arial" w:hAnsi="Arial" w:cs="Arial"/>
          <w:lang w:val="en-GB"/>
        </w:rPr>
        <w:t>social, cultural and economic position taken by a particular text</w:t>
      </w:r>
    </w:p>
    <w:p w:rsidR="00E55FF4" w:rsidRPr="00AB7603" w:rsidRDefault="00E55FF4"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 Class discussion where two or three students have been given special responsibilities (advance</w:t>
      </w:r>
      <w:r w:rsidR="001F5225" w:rsidRPr="00AB7603">
        <w:rPr>
          <w:rFonts w:ascii="Arial" w:hAnsi="Arial" w:cs="Arial"/>
          <w:lang w:val="en-GB"/>
        </w:rPr>
        <w:t xml:space="preserve"> </w:t>
      </w:r>
      <w:r w:rsidRPr="00AB7603">
        <w:rPr>
          <w:rFonts w:ascii="Arial" w:hAnsi="Arial" w:cs="Arial"/>
          <w:lang w:val="en-GB"/>
        </w:rPr>
        <w:t>preparation, particular topics, a short report, a provocative position)—the whole class may participate,</w:t>
      </w:r>
      <w:r w:rsidR="001F5225" w:rsidRPr="00AB7603">
        <w:rPr>
          <w:rFonts w:ascii="Arial" w:hAnsi="Arial" w:cs="Arial"/>
          <w:lang w:val="en-GB"/>
        </w:rPr>
        <w:t xml:space="preserve"> </w:t>
      </w:r>
      <w:r w:rsidRPr="00AB7603">
        <w:rPr>
          <w:rFonts w:ascii="Arial" w:hAnsi="Arial" w:cs="Arial"/>
          <w:lang w:val="en-GB"/>
        </w:rPr>
        <w:t>but only those two or three students should be assessed independently</w:t>
      </w:r>
    </w:p>
    <w:p w:rsidR="00E55FF4" w:rsidRPr="00AB7603" w:rsidRDefault="00E55FF4"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 The presentation of material lending itself to discussion within the class, for example, the offering of</w:t>
      </w:r>
      <w:r w:rsidR="001F5225" w:rsidRPr="00AB7603">
        <w:rPr>
          <w:rFonts w:ascii="Arial" w:hAnsi="Arial" w:cs="Arial"/>
          <w:lang w:val="en-GB"/>
        </w:rPr>
        <w:t xml:space="preserve"> </w:t>
      </w:r>
      <w:r w:rsidRPr="00AB7603">
        <w:rPr>
          <w:rFonts w:ascii="Arial" w:hAnsi="Arial" w:cs="Arial"/>
          <w:lang w:val="en-GB"/>
        </w:rPr>
        <w:t>two opposing readings of a text</w:t>
      </w:r>
    </w:p>
    <w:p w:rsidR="00E55FF4" w:rsidRPr="00AB7603" w:rsidRDefault="00E55FF4"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 Formal debate</w:t>
      </w:r>
    </w:p>
    <w:p w:rsidR="00E55FF4" w:rsidRPr="00AB7603" w:rsidRDefault="00E55FF4" w:rsidP="00E55FF4">
      <w:pPr>
        <w:autoSpaceDE w:val="0"/>
        <w:autoSpaceDN w:val="0"/>
        <w:adjustRightInd w:val="0"/>
        <w:spacing w:after="0" w:line="240" w:lineRule="auto"/>
        <w:rPr>
          <w:rFonts w:ascii="Arial" w:hAnsi="Arial" w:cs="Arial"/>
          <w:bCs/>
          <w:i/>
          <w:lang w:val="en-GB"/>
        </w:rPr>
      </w:pPr>
      <w:r w:rsidRPr="00AB7603">
        <w:rPr>
          <w:rFonts w:ascii="Arial" w:hAnsi="Arial" w:cs="Arial"/>
          <w:bCs/>
          <w:i/>
          <w:lang w:val="en-GB"/>
        </w:rPr>
        <w:t>Role play</w:t>
      </w:r>
    </w:p>
    <w:p w:rsidR="00E55FF4" w:rsidRPr="00AB7603" w:rsidRDefault="00E55FF4"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 A dialogue between two public figures with a follow-up discussion highlighting the way meaning is</w:t>
      </w:r>
      <w:r w:rsidR="001F5225" w:rsidRPr="00AB7603">
        <w:rPr>
          <w:rFonts w:ascii="Arial" w:hAnsi="Arial" w:cs="Arial"/>
          <w:lang w:val="en-GB"/>
        </w:rPr>
        <w:t xml:space="preserve"> </w:t>
      </w:r>
      <w:r w:rsidRPr="00AB7603">
        <w:rPr>
          <w:rFonts w:ascii="Arial" w:hAnsi="Arial" w:cs="Arial"/>
          <w:lang w:val="en-GB"/>
        </w:rPr>
        <w:t>constructed</w:t>
      </w:r>
    </w:p>
    <w:p w:rsidR="00E55FF4" w:rsidRPr="00AB7603" w:rsidRDefault="00E55FF4"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 A public figure interviewed by the student as him/herself, or in another role (for example, a fellow</w:t>
      </w:r>
      <w:r w:rsidR="001F5225" w:rsidRPr="00AB7603">
        <w:rPr>
          <w:rFonts w:ascii="Arial" w:hAnsi="Arial" w:cs="Arial"/>
          <w:lang w:val="en-GB"/>
        </w:rPr>
        <w:t xml:space="preserve"> </w:t>
      </w:r>
      <w:r w:rsidRPr="00AB7603">
        <w:rPr>
          <w:rFonts w:ascii="Arial" w:hAnsi="Arial" w:cs="Arial"/>
          <w:lang w:val="en-GB"/>
        </w:rPr>
        <w:t>politician)</w:t>
      </w:r>
    </w:p>
    <w:p w:rsidR="00E55FF4" w:rsidRPr="00AB7603" w:rsidRDefault="00E55FF4" w:rsidP="00E55FF4">
      <w:pPr>
        <w:autoSpaceDE w:val="0"/>
        <w:autoSpaceDN w:val="0"/>
        <w:adjustRightInd w:val="0"/>
        <w:spacing w:after="0" w:line="240" w:lineRule="auto"/>
        <w:rPr>
          <w:rFonts w:ascii="Arial" w:hAnsi="Arial" w:cs="Arial"/>
          <w:bCs/>
          <w:i/>
          <w:lang w:val="en-GB"/>
        </w:rPr>
      </w:pPr>
      <w:r w:rsidRPr="00AB7603">
        <w:rPr>
          <w:rFonts w:ascii="Arial" w:hAnsi="Arial" w:cs="Arial"/>
          <w:bCs/>
          <w:i/>
          <w:lang w:val="en-GB"/>
        </w:rPr>
        <w:t>Dramatic presentation</w:t>
      </w:r>
    </w:p>
    <w:p w:rsidR="00E55FF4" w:rsidRPr="00AB7603" w:rsidRDefault="00E55FF4"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 Writing and performing a scene concerning an issue encountered in the study of the</w:t>
      </w:r>
    </w:p>
    <w:p w:rsidR="00E55FF4" w:rsidRPr="00AB7603" w:rsidRDefault="008D3793"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book</w:t>
      </w:r>
    </w:p>
    <w:p w:rsidR="00E55FF4" w:rsidRPr="00AB7603" w:rsidRDefault="00E55FF4"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 Re-enacting a particular cultural or historical moment with a different focus or interpretation in mind</w:t>
      </w:r>
    </w:p>
    <w:p w:rsidR="00E55FF4" w:rsidRPr="00AB7603" w:rsidRDefault="00E55FF4" w:rsidP="00E55FF4">
      <w:pPr>
        <w:autoSpaceDE w:val="0"/>
        <w:autoSpaceDN w:val="0"/>
        <w:adjustRightInd w:val="0"/>
        <w:spacing w:after="0" w:line="240" w:lineRule="auto"/>
        <w:rPr>
          <w:rFonts w:ascii="Arial" w:hAnsi="Arial" w:cs="Arial"/>
          <w:bCs/>
          <w:i/>
          <w:lang w:val="en-GB"/>
        </w:rPr>
      </w:pPr>
      <w:r w:rsidRPr="00AB7603">
        <w:rPr>
          <w:rFonts w:ascii="Arial" w:hAnsi="Arial" w:cs="Arial"/>
          <w:bCs/>
          <w:i/>
          <w:lang w:val="en-GB"/>
        </w:rPr>
        <w:t>Oral presentation</w:t>
      </w:r>
    </w:p>
    <w:p w:rsidR="00E55FF4" w:rsidRPr="00AB7603" w:rsidRDefault="00E55FF4"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 An introduction to a particular topic, for example, the social and cultural contexts of a text</w:t>
      </w:r>
    </w:p>
    <w:p w:rsidR="00E55FF4" w:rsidRPr="00AB7603" w:rsidRDefault="00E55FF4"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 xml:space="preserve">• A commentary on the use of a particular image, idea or symbol in </w:t>
      </w:r>
      <w:r w:rsidR="008D3793" w:rsidRPr="00AB7603">
        <w:rPr>
          <w:rFonts w:ascii="Arial" w:hAnsi="Arial" w:cs="Arial"/>
          <w:lang w:val="en-GB"/>
        </w:rPr>
        <w:t>the book</w:t>
      </w:r>
    </w:p>
    <w:p w:rsidR="00E55FF4" w:rsidRPr="00AB7603" w:rsidRDefault="00E55FF4" w:rsidP="00E55FF4">
      <w:pPr>
        <w:autoSpaceDE w:val="0"/>
        <w:autoSpaceDN w:val="0"/>
        <w:adjustRightInd w:val="0"/>
        <w:spacing w:after="0" w:line="240" w:lineRule="auto"/>
        <w:rPr>
          <w:rFonts w:ascii="Arial" w:hAnsi="Arial" w:cs="Arial"/>
          <w:lang w:val="en-GB"/>
        </w:rPr>
      </w:pPr>
      <w:r w:rsidRPr="00AB7603">
        <w:rPr>
          <w:rFonts w:ascii="Arial" w:hAnsi="Arial" w:cs="Arial"/>
          <w:lang w:val="en-GB"/>
        </w:rPr>
        <w:t>• An account of a student’s developing response to a text</w:t>
      </w:r>
    </w:p>
    <w:p w:rsidR="00E55FF4" w:rsidRPr="00AB7603" w:rsidRDefault="00E55FF4" w:rsidP="00217492">
      <w:pPr>
        <w:autoSpaceDE w:val="0"/>
        <w:autoSpaceDN w:val="0"/>
        <w:adjustRightInd w:val="0"/>
        <w:spacing w:after="0" w:line="240" w:lineRule="auto"/>
        <w:rPr>
          <w:rFonts w:ascii="Arial" w:hAnsi="Arial" w:cs="Arial"/>
          <w:lang w:val="en-GB"/>
        </w:rPr>
      </w:pPr>
    </w:p>
    <w:p w:rsidR="00E55FF4" w:rsidRPr="00E55FF4" w:rsidRDefault="00E55FF4" w:rsidP="00E55FF4">
      <w:pPr>
        <w:pStyle w:val="Kop1"/>
        <w:rPr>
          <w:lang w:val="en-GB"/>
        </w:rPr>
      </w:pPr>
      <w:r w:rsidRPr="00E55FF4">
        <w:rPr>
          <w:lang w:val="en-GB"/>
        </w:rPr>
        <w:t>How is it assessed?</w:t>
      </w:r>
    </w:p>
    <w:p w:rsidR="00E55FF4" w:rsidRPr="00E55FF4" w:rsidRDefault="00E55FF4" w:rsidP="00217492">
      <w:pPr>
        <w:autoSpaceDE w:val="0"/>
        <w:autoSpaceDN w:val="0"/>
        <w:adjustRightInd w:val="0"/>
        <w:spacing w:after="0" w:line="240" w:lineRule="auto"/>
        <w:rPr>
          <w:rFonts w:ascii="Arial" w:hAnsi="Arial" w:cs="Arial"/>
          <w:sz w:val="24"/>
          <w:szCs w:val="24"/>
          <w:lang w:val="en-GB"/>
        </w:rPr>
      </w:pPr>
    </w:p>
    <w:p w:rsidR="00AB7603" w:rsidRPr="00E55FF4" w:rsidRDefault="00AB7603" w:rsidP="00AB7603">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 xml:space="preserve">It </w:t>
      </w:r>
      <w:r w:rsidRPr="00E55FF4">
        <w:rPr>
          <w:rFonts w:ascii="Arial" w:hAnsi="Arial" w:cs="Arial"/>
          <w:sz w:val="24"/>
          <w:szCs w:val="24"/>
          <w:lang w:val="en-GB"/>
        </w:rPr>
        <w:t xml:space="preserve">must be </w:t>
      </w:r>
      <w:r>
        <w:rPr>
          <w:rFonts w:ascii="Arial" w:hAnsi="Arial" w:cs="Arial"/>
          <w:sz w:val="24"/>
          <w:szCs w:val="24"/>
          <w:lang w:val="en-GB"/>
        </w:rPr>
        <w:t xml:space="preserve">your own </w:t>
      </w:r>
      <w:r w:rsidRPr="00E55FF4">
        <w:rPr>
          <w:rFonts w:ascii="Arial" w:hAnsi="Arial" w:cs="Arial"/>
          <w:sz w:val="24"/>
          <w:szCs w:val="24"/>
          <w:lang w:val="en-GB"/>
        </w:rPr>
        <w:t xml:space="preserve">work and it may not be written out in full and read. </w:t>
      </w:r>
    </w:p>
    <w:p w:rsidR="00AB7603" w:rsidRDefault="00AB7603" w:rsidP="00AB7603">
      <w:pPr>
        <w:autoSpaceDE w:val="0"/>
        <w:autoSpaceDN w:val="0"/>
        <w:adjustRightInd w:val="0"/>
        <w:spacing w:after="0" w:line="240" w:lineRule="auto"/>
        <w:rPr>
          <w:rFonts w:ascii="Arial" w:hAnsi="Arial" w:cs="Arial"/>
          <w:sz w:val="24"/>
          <w:szCs w:val="24"/>
          <w:lang w:val="en-GB"/>
        </w:rPr>
      </w:pPr>
      <w:r w:rsidRPr="00E55FF4">
        <w:rPr>
          <w:rFonts w:ascii="Arial" w:hAnsi="Arial" w:cs="Arial"/>
          <w:sz w:val="24"/>
          <w:szCs w:val="24"/>
          <w:lang w:val="en-GB"/>
        </w:rPr>
        <w:t xml:space="preserve">Each student </w:t>
      </w:r>
      <w:r>
        <w:rPr>
          <w:rFonts w:ascii="Arial" w:hAnsi="Arial" w:cs="Arial"/>
          <w:sz w:val="24"/>
          <w:szCs w:val="24"/>
          <w:lang w:val="en-GB"/>
        </w:rPr>
        <w:t xml:space="preserve">in the group will receive </w:t>
      </w:r>
      <w:r w:rsidRPr="00E55FF4">
        <w:rPr>
          <w:rFonts w:ascii="Arial" w:hAnsi="Arial" w:cs="Arial"/>
          <w:sz w:val="24"/>
          <w:szCs w:val="24"/>
          <w:lang w:val="en-GB"/>
        </w:rPr>
        <w:t>an ind</w:t>
      </w:r>
      <w:r>
        <w:rPr>
          <w:rFonts w:ascii="Arial" w:hAnsi="Arial" w:cs="Arial"/>
          <w:sz w:val="24"/>
          <w:szCs w:val="24"/>
          <w:lang w:val="en-GB"/>
        </w:rPr>
        <w:t>ividual</w:t>
      </w:r>
      <w:r w:rsidRPr="00E55FF4">
        <w:rPr>
          <w:rFonts w:ascii="Arial" w:hAnsi="Arial" w:cs="Arial"/>
          <w:sz w:val="24"/>
          <w:szCs w:val="24"/>
          <w:lang w:val="en-GB"/>
        </w:rPr>
        <w:t xml:space="preserve"> mark for the further oral activity. In other words, </w:t>
      </w:r>
      <w:r>
        <w:rPr>
          <w:rFonts w:ascii="Arial" w:hAnsi="Arial" w:cs="Arial"/>
          <w:sz w:val="24"/>
          <w:szCs w:val="24"/>
          <w:lang w:val="en-GB"/>
        </w:rPr>
        <w:t>a group mark will not be given.</w:t>
      </w:r>
    </w:p>
    <w:p w:rsidR="00AB7603" w:rsidRDefault="00AB7603" w:rsidP="00217492">
      <w:pPr>
        <w:autoSpaceDE w:val="0"/>
        <w:autoSpaceDN w:val="0"/>
        <w:adjustRightInd w:val="0"/>
        <w:spacing w:after="0" w:line="240" w:lineRule="auto"/>
        <w:rPr>
          <w:rFonts w:ascii="Arial" w:hAnsi="Arial" w:cs="Arial"/>
          <w:b/>
          <w:bCs/>
          <w:color w:val="000000"/>
          <w:sz w:val="24"/>
          <w:szCs w:val="24"/>
          <w:lang w:val="en-GB"/>
        </w:rPr>
      </w:pPr>
    </w:p>
    <w:p w:rsidR="00AB7603" w:rsidRDefault="00AB7603" w:rsidP="00217492">
      <w:pPr>
        <w:autoSpaceDE w:val="0"/>
        <w:autoSpaceDN w:val="0"/>
        <w:adjustRightInd w:val="0"/>
        <w:spacing w:after="0" w:line="240" w:lineRule="auto"/>
        <w:rPr>
          <w:rFonts w:ascii="Arial" w:hAnsi="Arial" w:cs="Arial"/>
          <w:b/>
          <w:bCs/>
          <w:color w:val="000000"/>
          <w:lang w:val="en-GB"/>
        </w:rPr>
      </w:pPr>
    </w:p>
    <w:p w:rsidR="00217492" w:rsidRPr="00AB7603" w:rsidRDefault="00217492" w:rsidP="00217492">
      <w:pPr>
        <w:autoSpaceDE w:val="0"/>
        <w:autoSpaceDN w:val="0"/>
        <w:adjustRightInd w:val="0"/>
        <w:spacing w:after="0" w:line="240" w:lineRule="auto"/>
        <w:rPr>
          <w:rFonts w:ascii="Arial" w:hAnsi="Arial" w:cs="Arial"/>
          <w:b/>
          <w:bCs/>
          <w:color w:val="000000"/>
          <w:lang w:val="en-GB"/>
        </w:rPr>
      </w:pPr>
      <w:r w:rsidRPr="00AB7603">
        <w:rPr>
          <w:rFonts w:ascii="Arial" w:hAnsi="Arial" w:cs="Arial"/>
          <w:b/>
          <w:bCs/>
          <w:color w:val="000000"/>
          <w:lang w:val="en-GB"/>
        </w:rPr>
        <w:lastRenderedPageBreak/>
        <w:t>Criterion A: Knowledge and understanding of the text(s) and subject matter or extract</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xml:space="preserve">• To what extent does the activity show knowledge and understanding of the </w:t>
      </w:r>
      <w:r w:rsidR="008D3793" w:rsidRPr="00AB7603">
        <w:rPr>
          <w:rFonts w:ascii="Arial" w:hAnsi="Arial" w:cs="Arial"/>
          <w:color w:val="000000"/>
          <w:lang w:val="en-GB"/>
        </w:rPr>
        <w:t>book</w:t>
      </w:r>
      <w:r w:rsidRPr="00AB7603">
        <w:rPr>
          <w:rFonts w:ascii="Arial" w:hAnsi="Arial" w:cs="Arial"/>
          <w:color w:val="000000"/>
          <w:lang w:val="en-GB"/>
        </w:rPr>
        <w:t xml:space="preserve"> and subject chosen</w:t>
      </w:r>
      <w:r w:rsidR="00E55FF4" w:rsidRPr="00AB7603">
        <w:rPr>
          <w:rFonts w:ascii="Arial" w:hAnsi="Arial" w:cs="Arial"/>
          <w:color w:val="000000"/>
          <w:lang w:val="en-GB"/>
        </w:rPr>
        <w:t xml:space="preserve"> </w:t>
      </w:r>
      <w:r w:rsidRPr="00AB7603">
        <w:rPr>
          <w:rFonts w:ascii="Arial" w:hAnsi="Arial" w:cs="Arial"/>
          <w:color w:val="000000"/>
          <w:lang w:val="en-GB"/>
        </w:rPr>
        <w:t>for the oral activity?</w:t>
      </w:r>
    </w:p>
    <w:p w:rsidR="00217492" w:rsidRPr="00AB7603" w:rsidRDefault="00217492" w:rsidP="00217492">
      <w:pPr>
        <w:autoSpaceDE w:val="0"/>
        <w:autoSpaceDN w:val="0"/>
        <w:adjustRightInd w:val="0"/>
        <w:spacing w:after="0" w:line="240" w:lineRule="auto"/>
        <w:rPr>
          <w:rFonts w:ascii="Arial" w:hAnsi="Arial" w:cs="Arial"/>
          <w:b/>
          <w:bCs/>
          <w:color w:val="808080"/>
          <w:lang w:val="en-GB"/>
        </w:rPr>
      </w:pPr>
      <w:r w:rsidRPr="00AB7603">
        <w:rPr>
          <w:rFonts w:ascii="Arial" w:hAnsi="Arial" w:cs="Arial"/>
          <w:b/>
          <w:bCs/>
          <w:color w:val="808080"/>
          <w:lang w:val="en-GB"/>
        </w:rPr>
        <w:t>Marks Level descriptor</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xml:space="preserve">0 </w:t>
      </w:r>
      <w:r w:rsidR="00E55FF4" w:rsidRPr="00AB7603">
        <w:rPr>
          <w:rFonts w:ascii="Arial" w:hAnsi="Arial" w:cs="Arial"/>
          <w:color w:val="000000"/>
          <w:lang w:val="en-GB"/>
        </w:rPr>
        <w:tab/>
      </w:r>
      <w:r w:rsidRPr="00AB7603">
        <w:rPr>
          <w:rFonts w:ascii="Arial" w:hAnsi="Arial" w:cs="Arial"/>
          <w:color w:val="000000"/>
          <w:lang w:val="en-GB"/>
        </w:rPr>
        <w:t>The work does not reach a standard described by the descriptors below.</w:t>
      </w:r>
    </w:p>
    <w:p w:rsidR="00217492" w:rsidRPr="00AB7603" w:rsidRDefault="00217492" w:rsidP="00E55FF4">
      <w:pPr>
        <w:autoSpaceDE w:val="0"/>
        <w:autoSpaceDN w:val="0"/>
        <w:adjustRightInd w:val="0"/>
        <w:spacing w:after="0" w:line="240" w:lineRule="auto"/>
        <w:ind w:left="705" w:hanging="705"/>
        <w:rPr>
          <w:rFonts w:ascii="Arial" w:hAnsi="Arial" w:cs="Arial"/>
          <w:color w:val="000000"/>
          <w:lang w:val="en-GB"/>
        </w:rPr>
      </w:pPr>
      <w:r w:rsidRPr="00AB7603">
        <w:rPr>
          <w:rFonts w:ascii="Arial" w:hAnsi="Arial" w:cs="Arial"/>
          <w:color w:val="000000"/>
          <w:lang w:val="en-GB"/>
        </w:rPr>
        <w:t xml:space="preserve">1–2 </w:t>
      </w:r>
      <w:r w:rsidR="00E55FF4" w:rsidRPr="00AB7603">
        <w:rPr>
          <w:rFonts w:ascii="Arial" w:hAnsi="Arial" w:cs="Arial"/>
          <w:color w:val="000000"/>
          <w:lang w:val="en-GB"/>
        </w:rPr>
        <w:tab/>
      </w:r>
      <w:r w:rsidRPr="00AB7603">
        <w:rPr>
          <w:rFonts w:ascii="Arial" w:hAnsi="Arial" w:cs="Arial"/>
          <w:color w:val="000000"/>
          <w:lang w:val="en-GB"/>
        </w:rPr>
        <w:t xml:space="preserve">The activity shows limited knowledge and little or no understanding of the </w:t>
      </w:r>
      <w:r w:rsidR="008D3793" w:rsidRPr="00AB7603">
        <w:rPr>
          <w:rFonts w:ascii="Arial" w:hAnsi="Arial" w:cs="Arial"/>
          <w:color w:val="000000"/>
          <w:lang w:val="en-GB"/>
        </w:rPr>
        <w:t>book</w:t>
      </w:r>
      <w:r w:rsidRPr="00AB7603">
        <w:rPr>
          <w:rFonts w:ascii="Arial" w:hAnsi="Arial" w:cs="Arial"/>
          <w:color w:val="000000"/>
          <w:lang w:val="en-GB"/>
        </w:rPr>
        <w:t xml:space="preserve"> and the</w:t>
      </w:r>
      <w:r w:rsidR="00E55FF4" w:rsidRPr="00AB7603">
        <w:rPr>
          <w:rFonts w:ascii="Arial" w:hAnsi="Arial" w:cs="Arial"/>
          <w:color w:val="000000"/>
          <w:lang w:val="en-GB"/>
        </w:rPr>
        <w:t xml:space="preserve"> </w:t>
      </w:r>
      <w:r w:rsidRPr="00AB7603">
        <w:rPr>
          <w:rFonts w:ascii="Arial" w:hAnsi="Arial" w:cs="Arial"/>
          <w:color w:val="000000"/>
          <w:lang w:val="en-GB"/>
        </w:rPr>
        <w:t>subject chosen.</w:t>
      </w:r>
    </w:p>
    <w:p w:rsidR="00217492" w:rsidRPr="00AB7603" w:rsidRDefault="00217492" w:rsidP="00E55FF4">
      <w:pPr>
        <w:autoSpaceDE w:val="0"/>
        <w:autoSpaceDN w:val="0"/>
        <w:adjustRightInd w:val="0"/>
        <w:spacing w:after="0" w:line="240" w:lineRule="auto"/>
        <w:ind w:left="705" w:hanging="705"/>
        <w:rPr>
          <w:rFonts w:ascii="Arial" w:hAnsi="Arial" w:cs="Arial"/>
          <w:color w:val="000000"/>
          <w:lang w:val="en-GB"/>
        </w:rPr>
      </w:pPr>
      <w:r w:rsidRPr="00AB7603">
        <w:rPr>
          <w:rFonts w:ascii="Arial" w:hAnsi="Arial" w:cs="Arial"/>
          <w:color w:val="000000"/>
          <w:lang w:val="en-GB"/>
        </w:rPr>
        <w:t xml:space="preserve">3–4 </w:t>
      </w:r>
      <w:r w:rsidR="00E55FF4" w:rsidRPr="00AB7603">
        <w:rPr>
          <w:rFonts w:ascii="Arial" w:hAnsi="Arial" w:cs="Arial"/>
          <w:color w:val="000000"/>
          <w:lang w:val="en-GB"/>
        </w:rPr>
        <w:tab/>
      </w:r>
      <w:r w:rsidRPr="00AB7603">
        <w:rPr>
          <w:rFonts w:ascii="Arial" w:hAnsi="Arial" w:cs="Arial"/>
          <w:color w:val="000000"/>
          <w:lang w:val="en-GB"/>
        </w:rPr>
        <w:t xml:space="preserve">The activity shows some knowledge and understanding of the </w:t>
      </w:r>
      <w:r w:rsidR="008D3793" w:rsidRPr="00AB7603">
        <w:rPr>
          <w:rFonts w:ascii="Arial" w:hAnsi="Arial" w:cs="Arial"/>
          <w:color w:val="000000"/>
          <w:lang w:val="en-GB"/>
        </w:rPr>
        <w:t>book</w:t>
      </w:r>
      <w:r w:rsidRPr="00AB7603">
        <w:rPr>
          <w:rFonts w:ascii="Arial" w:hAnsi="Arial" w:cs="Arial"/>
          <w:color w:val="000000"/>
          <w:lang w:val="en-GB"/>
        </w:rPr>
        <w:t xml:space="preserve"> and some</w:t>
      </w:r>
      <w:r w:rsidR="00E55FF4" w:rsidRPr="00AB7603">
        <w:rPr>
          <w:rFonts w:ascii="Arial" w:hAnsi="Arial" w:cs="Arial"/>
          <w:color w:val="000000"/>
          <w:lang w:val="en-GB"/>
        </w:rPr>
        <w:t xml:space="preserve"> </w:t>
      </w:r>
      <w:r w:rsidRPr="00AB7603">
        <w:rPr>
          <w:rFonts w:ascii="Arial" w:hAnsi="Arial" w:cs="Arial"/>
          <w:color w:val="000000"/>
          <w:lang w:val="en-GB"/>
        </w:rPr>
        <w:t xml:space="preserve">awareness of the significance of the </w:t>
      </w:r>
      <w:r w:rsidR="008D3793" w:rsidRPr="00AB7603">
        <w:rPr>
          <w:rFonts w:ascii="Arial" w:hAnsi="Arial" w:cs="Arial"/>
          <w:color w:val="000000"/>
          <w:lang w:val="en-GB"/>
        </w:rPr>
        <w:t>book</w:t>
      </w:r>
      <w:r w:rsidRPr="00AB7603">
        <w:rPr>
          <w:rFonts w:ascii="Arial" w:hAnsi="Arial" w:cs="Arial"/>
          <w:color w:val="000000"/>
          <w:lang w:val="en-GB"/>
        </w:rPr>
        <w:t xml:space="preserve"> in relation to the subject chosen.</w:t>
      </w:r>
    </w:p>
    <w:p w:rsidR="00217492" w:rsidRPr="00AB7603" w:rsidRDefault="00217492" w:rsidP="00E55FF4">
      <w:pPr>
        <w:autoSpaceDE w:val="0"/>
        <w:autoSpaceDN w:val="0"/>
        <w:adjustRightInd w:val="0"/>
        <w:spacing w:after="0" w:line="240" w:lineRule="auto"/>
        <w:ind w:left="705" w:hanging="705"/>
        <w:rPr>
          <w:rFonts w:ascii="Arial" w:hAnsi="Arial" w:cs="Arial"/>
          <w:color w:val="000000"/>
          <w:lang w:val="en-GB"/>
        </w:rPr>
      </w:pPr>
      <w:r w:rsidRPr="00AB7603">
        <w:rPr>
          <w:rFonts w:ascii="Arial" w:hAnsi="Arial" w:cs="Arial"/>
          <w:color w:val="000000"/>
          <w:lang w:val="en-GB"/>
        </w:rPr>
        <w:t xml:space="preserve">5–6 </w:t>
      </w:r>
      <w:r w:rsidR="00E55FF4" w:rsidRPr="00AB7603">
        <w:rPr>
          <w:rFonts w:ascii="Arial" w:hAnsi="Arial" w:cs="Arial"/>
          <w:color w:val="000000"/>
          <w:lang w:val="en-GB"/>
        </w:rPr>
        <w:tab/>
      </w:r>
      <w:r w:rsidRPr="00AB7603">
        <w:rPr>
          <w:rFonts w:ascii="Arial" w:hAnsi="Arial" w:cs="Arial"/>
          <w:color w:val="000000"/>
          <w:lang w:val="en-GB"/>
        </w:rPr>
        <w:t xml:space="preserve">The activity shows adequate knowledge and understanding of the </w:t>
      </w:r>
      <w:r w:rsidR="008D3793" w:rsidRPr="00AB7603">
        <w:rPr>
          <w:rFonts w:ascii="Arial" w:hAnsi="Arial" w:cs="Arial"/>
          <w:color w:val="000000"/>
          <w:lang w:val="en-GB"/>
        </w:rPr>
        <w:t>book</w:t>
      </w:r>
      <w:r w:rsidRPr="00AB7603">
        <w:rPr>
          <w:rFonts w:ascii="Arial" w:hAnsi="Arial" w:cs="Arial"/>
          <w:color w:val="000000"/>
          <w:lang w:val="en-GB"/>
        </w:rPr>
        <w:t xml:space="preserve"> and awareness</w:t>
      </w:r>
      <w:r w:rsidR="00E55FF4" w:rsidRPr="00AB7603">
        <w:rPr>
          <w:rFonts w:ascii="Arial" w:hAnsi="Arial" w:cs="Arial"/>
          <w:color w:val="000000"/>
          <w:lang w:val="en-GB"/>
        </w:rPr>
        <w:t xml:space="preserve"> o</w:t>
      </w:r>
      <w:r w:rsidRPr="00AB7603">
        <w:rPr>
          <w:rFonts w:ascii="Arial" w:hAnsi="Arial" w:cs="Arial"/>
          <w:color w:val="000000"/>
          <w:lang w:val="en-GB"/>
        </w:rPr>
        <w:t xml:space="preserve">f the significance of the </w:t>
      </w:r>
      <w:r w:rsidR="008D3793" w:rsidRPr="00AB7603">
        <w:rPr>
          <w:rFonts w:ascii="Arial" w:hAnsi="Arial" w:cs="Arial"/>
          <w:color w:val="000000"/>
          <w:lang w:val="en-GB"/>
        </w:rPr>
        <w:t xml:space="preserve">book </w:t>
      </w:r>
      <w:r w:rsidRPr="00AB7603">
        <w:rPr>
          <w:rFonts w:ascii="Arial" w:hAnsi="Arial" w:cs="Arial"/>
          <w:color w:val="000000"/>
          <w:lang w:val="en-GB"/>
        </w:rPr>
        <w:t>in relation to the subject chosen.</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xml:space="preserve">7–8 </w:t>
      </w:r>
      <w:r w:rsidR="00E55FF4" w:rsidRPr="00AB7603">
        <w:rPr>
          <w:rFonts w:ascii="Arial" w:hAnsi="Arial" w:cs="Arial"/>
          <w:color w:val="000000"/>
          <w:lang w:val="en-GB"/>
        </w:rPr>
        <w:tab/>
      </w:r>
      <w:r w:rsidRPr="00AB7603">
        <w:rPr>
          <w:rFonts w:ascii="Arial" w:hAnsi="Arial" w:cs="Arial"/>
          <w:color w:val="000000"/>
          <w:lang w:val="en-GB"/>
        </w:rPr>
        <w:t xml:space="preserve">The activity shows good knowledge and understanding of the </w:t>
      </w:r>
      <w:r w:rsidR="008D3793" w:rsidRPr="00AB7603">
        <w:rPr>
          <w:rFonts w:ascii="Arial" w:hAnsi="Arial" w:cs="Arial"/>
          <w:color w:val="000000"/>
          <w:lang w:val="en-GB"/>
        </w:rPr>
        <w:t xml:space="preserve">book </w:t>
      </w:r>
      <w:r w:rsidRPr="00AB7603">
        <w:rPr>
          <w:rFonts w:ascii="Arial" w:hAnsi="Arial" w:cs="Arial"/>
          <w:color w:val="000000"/>
          <w:lang w:val="en-GB"/>
        </w:rPr>
        <w:t>and good</w:t>
      </w:r>
    </w:p>
    <w:p w:rsidR="00217492" w:rsidRPr="00AB7603" w:rsidRDefault="00217492" w:rsidP="00E55FF4">
      <w:pPr>
        <w:autoSpaceDE w:val="0"/>
        <w:autoSpaceDN w:val="0"/>
        <w:adjustRightInd w:val="0"/>
        <w:spacing w:after="0" w:line="240" w:lineRule="auto"/>
        <w:ind w:firstLine="708"/>
        <w:rPr>
          <w:rFonts w:ascii="Arial" w:hAnsi="Arial" w:cs="Arial"/>
          <w:color w:val="000000"/>
          <w:lang w:val="en-GB"/>
        </w:rPr>
      </w:pPr>
      <w:r w:rsidRPr="00AB7603">
        <w:rPr>
          <w:rFonts w:ascii="Arial" w:hAnsi="Arial" w:cs="Arial"/>
          <w:color w:val="000000"/>
          <w:lang w:val="en-GB"/>
        </w:rPr>
        <w:t xml:space="preserve">awareness of the significance of the </w:t>
      </w:r>
      <w:r w:rsidR="008D3793" w:rsidRPr="00AB7603">
        <w:rPr>
          <w:rFonts w:ascii="Arial" w:hAnsi="Arial" w:cs="Arial"/>
          <w:color w:val="000000"/>
          <w:lang w:val="en-GB"/>
        </w:rPr>
        <w:t xml:space="preserve">book </w:t>
      </w:r>
      <w:r w:rsidRPr="00AB7603">
        <w:rPr>
          <w:rFonts w:ascii="Arial" w:hAnsi="Arial" w:cs="Arial"/>
          <w:color w:val="000000"/>
          <w:lang w:val="en-GB"/>
        </w:rPr>
        <w:t>in relation to the subject chosen.</w:t>
      </w:r>
    </w:p>
    <w:p w:rsidR="00217492" w:rsidRPr="00AB7603" w:rsidRDefault="00217492" w:rsidP="00E55FF4">
      <w:pPr>
        <w:autoSpaceDE w:val="0"/>
        <w:autoSpaceDN w:val="0"/>
        <w:adjustRightInd w:val="0"/>
        <w:spacing w:after="0" w:line="240" w:lineRule="auto"/>
        <w:ind w:left="705" w:hanging="705"/>
        <w:rPr>
          <w:rFonts w:ascii="Arial" w:hAnsi="Arial" w:cs="Arial"/>
          <w:color w:val="000000"/>
          <w:lang w:val="en-GB"/>
        </w:rPr>
      </w:pPr>
      <w:r w:rsidRPr="00AB7603">
        <w:rPr>
          <w:rFonts w:ascii="Arial" w:hAnsi="Arial" w:cs="Arial"/>
          <w:color w:val="000000"/>
          <w:lang w:val="en-GB"/>
        </w:rPr>
        <w:t xml:space="preserve">9–10 </w:t>
      </w:r>
      <w:r w:rsidR="00E55FF4" w:rsidRPr="00AB7603">
        <w:rPr>
          <w:rFonts w:ascii="Arial" w:hAnsi="Arial" w:cs="Arial"/>
          <w:color w:val="000000"/>
          <w:lang w:val="en-GB"/>
        </w:rPr>
        <w:tab/>
      </w:r>
      <w:r w:rsidRPr="00AB7603">
        <w:rPr>
          <w:rFonts w:ascii="Arial" w:hAnsi="Arial" w:cs="Arial"/>
          <w:color w:val="000000"/>
          <w:lang w:val="en-GB"/>
        </w:rPr>
        <w:t xml:space="preserve">The activity shows excellent knowledge and understanding of the </w:t>
      </w:r>
      <w:r w:rsidR="008D3793" w:rsidRPr="00AB7603">
        <w:rPr>
          <w:rFonts w:ascii="Arial" w:hAnsi="Arial" w:cs="Arial"/>
          <w:color w:val="000000"/>
          <w:lang w:val="en-GB"/>
        </w:rPr>
        <w:t xml:space="preserve">book </w:t>
      </w:r>
      <w:r w:rsidRPr="00AB7603">
        <w:rPr>
          <w:rFonts w:ascii="Arial" w:hAnsi="Arial" w:cs="Arial"/>
          <w:color w:val="000000"/>
          <w:lang w:val="en-GB"/>
        </w:rPr>
        <w:t>and excellent</w:t>
      </w:r>
      <w:r w:rsidR="00E55FF4" w:rsidRPr="00AB7603">
        <w:rPr>
          <w:rFonts w:ascii="Arial" w:hAnsi="Arial" w:cs="Arial"/>
          <w:color w:val="000000"/>
          <w:lang w:val="en-GB"/>
        </w:rPr>
        <w:t xml:space="preserve"> </w:t>
      </w:r>
      <w:r w:rsidRPr="00AB7603">
        <w:rPr>
          <w:rFonts w:ascii="Arial" w:hAnsi="Arial" w:cs="Arial"/>
          <w:color w:val="000000"/>
          <w:lang w:val="en-GB"/>
        </w:rPr>
        <w:t xml:space="preserve">awareness of the significance of the </w:t>
      </w:r>
      <w:r w:rsidR="008D3793" w:rsidRPr="00AB7603">
        <w:rPr>
          <w:rFonts w:ascii="Arial" w:hAnsi="Arial" w:cs="Arial"/>
          <w:color w:val="000000"/>
          <w:lang w:val="en-GB"/>
        </w:rPr>
        <w:t xml:space="preserve">book </w:t>
      </w:r>
      <w:r w:rsidRPr="00AB7603">
        <w:rPr>
          <w:rFonts w:ascii="Arial" w:hAnsi="Arial" w:cs="Arial"/>
          <w:color w:val="000000"/>
          <w:lang w:val="en-GB"/>
        </w:rPr>
        <w:t>in relation to the subject chosen.</w:t>
      </w:r>
    </w:p>
    <w:p w:rsidR="00217492" w:rsidRPr="00AB7603" w:rsidRDefault="00217492" w:rsidP="00217492">
      <w:pPr>
        <w:autoSpaceDE w:val="0"/>
        <w:autoSpaceDN w:val="0"/>
        <w:adjustRightInd w:val="0"/>
        <w:spacing w:after="0" w:line="240" w:lineRule="auto"/>
        <w:rPr>
          <w:rFonts w:ascii="Arial" w:hAnsi="Arial" w:cs="Arial"/>
          <w:b/>
          <w:bCs/>
          <w:color w:val="000000"/>
          <w:lang w:val="en-GB"/>
        </w:rPr>
      </w:pPr>
      <w:r w:rsidRPr="00AB7603">
        <w:rPr>
          <w:rFonts w:ascii="Arial" w:hAnsi="Arial" w:cs="Arial"/>
          <w:b/>
          <w:bCs/>
          <w:color w:val="000000"/>
          <w:lang w:val="en-GB"/>
        </w:rPr>
        <w:t xml:space="preserve">Criterion </w:t>
      </w:r>
      <w:r w:rsidR="00AB7603" w:rsidRPr="00AB7603">
        <w:rPr>
          <w:rFonts w:ascii="Arial" w:hAnsi="Arial" w:cs="Arial"/>
          <w:b/>
          <w:bCs/>
          <w:color w:val="000000"/>
          <w:lang w:val="en-GB"/>
        </w:rPr>
        <w:t>B</w:t>
      </w:r>
      <w:r w:rsidRPr="00AB7603">
        <w:rPr>
          <w:rFonts w:ascii="Arial" w:hAnsi="Arial" w:cs="Arial"/>
          <w:b/>
          <w:bCs/>
          <w:color w:val="000000"/>
          <w:lang w:val="en-GB"/>
        </w:rPr>
        <w:t>: Organization</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How well organized is the oral activity?</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How coherent is the structure?</w:t>
      </w:r>
    </w:p>
    <w:p w:rsidR="00217492" w:rsidRPr="00AB7603" w:rsidRDefault="00217492" w:rsidP="00217492">
      <w:pPr>
        <w:autoSpaceDE w:val="0"/>
        <w:autoSpaceDN w:val="0"/>
        <w:adjustRightInd w:val="0"/>
        <w:spacing w:after="0" w:line="240" w:lineRule="auto"/>
        <w:rPr>
          <w:rFonts w:ascii="Arial" w:hAnsi="Arial" w:cs="Arial"/>
          <w:b/>
          <w:bCs/>
          <w:color w:val="808080"/>
          <w:lang w:val="en-GB"/>
        </w:rPr>
      </w:pPr>
      <w:r w:rsidRPr="00AB7603">
        <w:rPr>
          <w:rFonts w:ascii="Arial" w:hAnsi="Arial" w:cs="Arial"/>
          <w:b/>
          <w:bCs/>
          <w:color w:val="808080"/>
          <w:lang w:val="en-GB"/>
        </w:rPr>
        <w:t>Marks Level descriptor</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xml:space="preserve">0 </w:t>
      </w:r>
      <w:r w:rsidR="00E55FF4" w:rsidRPr="00AB7603">
        <w:rPr>
          <w:rFonts w:ascii="Arial" w:hAnsi="Arial" w:cs="Arial"/>
          <w:color w:val="000000"/>
          <w:lang w:val="en-GB"/>
        </w:rPr>
        <w:tab/>
      </w:r>
      <w:r w:rsidRPr="00AB7603">
        <w:rPr>
          <w:rFonts w:ascii="Arial" w:hAnsi="Arial" w:cs="Arial"/>
          <w:color w:val="000000"/>
          <w:lang w:val="en-GB"/>
        </w:rPr>
        <w:t>The work does not reach a standard described by the descriptors below.</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xml:space="preserve">1 </w:t>
      </w:r>
      <w:r w:rsidR="00E55FF4" w:rsidRPr="00AB7603">
        <w:rPr>
          <w:rFonts w:ascii="Arial" w:hAnsi="Arial" w:cs="Arial"/>
          <w:color w:val="000000"/>
          <w:lang w:val="en-GB"/>
        </w:rPr>
        <w:tab/>
      </w:r>
      <w:r w:rsidRPr="00AB7603">
        <w:rPr>
          <w:rFonts w:ascii="Arial" w:hAnsi="Arial" w:cs="Arial"/>
          <w:color w:val="000000"/>
          <w:lang w:val="en-GB"/>
        </w:rPr>
        <w:t>Little organization is apparent; the oral activity has little structure.</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xml:space="preserve">2 </w:t>
      </w:r>
      <w:r w:rsidR="00E55FF4" w:rsidRPr="00AB7603">
        <w:rPr>
          <w:rFonts w:ascii="Arial" w:hAnsi="Arial" w:cs="Arial"/>
          <w:color w:val="000000"/>
          <w:lang w:val="en-GB"/>
        </w:rPr>
        <w:tab/>
      </w:r>
      <w:r w:rsidRPr="00AB7603">
        <w:rPr>
          <w:rFonts w:ascii="Arial" w:hAnsi="Arial" w:cs="Arial"/>
          <w:color w:val="000000"/>
          <w:lang w:val="en-GB"/>
        </w:rPr>
        <w:t>Some organization is apparent; the oral activity has some structure.</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xml:space="preserve">3 </w:t>
      </w:r>
      <w:r w:rsidR="00E55FF4" w:rsidRPr="00AB7603">
        <w:rPr>
          <w:rFonts w:ascii="Arial" w:hAnsi="Arial" w:cs="Arial"/>
          <w:color w:val="000000"/>
          <w:lang w:val="en-GB"/>
        </w:rPr>
        <w:tab/>
      </w:r>
      <w:r w:rsidRPr="00AB7603">
        <w:rPr>
          <w:rFonts w:ascii="Arial" w:hAnsi="Arial" w:cs="Arial"/>
          <w:color w:val="000000"/>
          <w:lang w:val="en-GB"/>
        </w:rPr>
        <w:t>The oral activity is organized; the structure is generally coherent.</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xml:space="preserve">4 </w:t>
      </w:r>
      <w:r w:rsidR="00E55FF4" w:rsidRPr="00AB7603">
        <w:rPr>
          <w:rFonts w:ascii="Arial" w:hAnsi="Arial" w:cs="Arial"/>
          <w:color w:val="000000"/>
          <w:lang w:val="en-GB"/>
        </w:rPr>
        <w:tab/>
      </w:r>
      <w:r w:rsidRPr="00AB7603">
        <w:rPr>
          <w:rFonts w:ascii="Arial" w:hAnsi="Arial" w:cs="Arial"/>
          <w:color w:val="000000"/>
          <w:lang w:val="en-GB"/>
        </w:rPr>
        <w:t>The oral activity is well organized; the structure is mostly coherent.</w:t>
      </w:r>
    </w:p>
    <w:p w:rsidR="00217492" w:rsidRPr="00AB7603" w:rsidRDefault="00217492" w:rsidP="00E55FF4">
      <w:pPr>
        <w:autoSpaceDE w:val="0"/>
        <w:autoSpaceDN w:val="0"/>
        <w:adjustRightInd w:val="0"/>
        <w:spacing w:after="0" w:line="240" w:lineRule="auto"/>
        <w:ind w:left="705" w:hanging="705"/>
        <w:rPr>
          <w:rFonts w:ascii="Arial" w:hAnsi="Arial" w:cs="Arial"/>
          <w:color w:val="000000"/>
          <w:lang w:val="en-GB"/>
        </w:rPr>
      </w:pPr>
      <w:r w:rsidRPr="00AB7603">
        <w:rPr>
          <w:rFonts w:ascii="Arial" w:hAnsi="Arial" w:cs="Arial"/>
          <w:color w:val="000000"/>
          <w:lang w:val="en-GB"/>
        </w:rPr>
        <w:t xml:space="preserve">5 </w:t>
      </w:r>
      <w:r w:rsidR="00E55FF4" w:rsidRPr="00AB7603">
        <w:rPr>
          <w:rFonts w:ascii="Arial" w:hAnsi="Arial" w:cs="Arial"/>
          <w:color w:val="000000"/>
          <w:lang w:val="en-GB"/>
        </w:rPr>
        <w:tab/>
      </w:r>
      <w:r w:rsidRPr="00AB7603">
        <w:rPr>
          <w:rFonts w:ascii="Arial" w:hAnsi="Arial" w:cs="Arial"/>
          <w:color w:val="000000"/>
          <w:lang w:val="en-GB"/>
        </w:rPr>
        <w:t>The oral activity is effectively organized; the structure is coherent and effective.</w:t>
      </w:r>
    </w:p>
    <w:p w:rsidR="00217492" w:rsidRPr="00AB7603" w:rsidRDefault="00217492" w:rsidP="00217492">
      <w:pPr>
        <w:autoSpaceDE w:val="0"/>
        <w:autoSpaceDN w:val="0"/>
        <w:adjustRightInd w:val="0"/>
        <w:spacing w:after="0" w:line="240" w:lineRule="auto"/>
        <w:rPr>
          <w:rFonts w:ascii="Arial" w:hAnsi="Arial" w:cs="Arial"/>
          <w:b/>
          <w:bCs/>
          <w:color w:val="000000"/>
          <w:lang w:val="en-GB"/>
        </w:rPr>
      </w:pPr>
      <w:r w:rsidRPr="00AB7603">
        <w:rPr>
          <w:rFonts w:ascii="Arial" w:hAnsi="Arial" w:cs="Arial"/>
          <w:b/>
          <w:bCs/>
          <w:color w:val="000000"/>
          <w:lang w:val="en-GB"/>
        </w:rPr>
        <w:t xml:space="preserve">Criterion </w:t>
      </w:r>
      <w:r w:rsidR="00AB7603" w:rsidRPr="00AB7603">
        <w:rPr>
          <w:rFonts w:ascii="Arial" w:hAnsi="Arial" w:cs="Arial"/>
          <w:b/>
          <w:bCs/>
          <w:color w:val="000000"/>
          <w:lang w:val="en-GB"/>
        </w:rPr>
        <w:t>C</w:t>
      </w:r>
      <w:r w:rsidRPr="00AB7603">
        <w:rPr>
          <w:rFonts w:ascii="Arial" w:hAnsi="Arial" w:cs="Arial"/>
          <w:b/>
          <w:bCs/>
          <w:color w:val="000000"/>
          <w:lang w:val="en-GB"/>
        </w:rPr>
        <w:t>: Language</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How clear, varied and accurate is the language?</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How appropriate is the choice of register and style? (“Register” refers, in this context, to the student’s</w:t>
      </w:r>
      <w:r w:rsidR="00AB7603" w:rsidRPr="00AB7603">
        <w:rPr>
          <w:rFonts w:ascii="Arial" w:hAnsi="Arial" w:cs="Arial"/>
          <w:color w:val="000000"/>
          <w:lang w:val="en-GB"/>
        </w:rPr>
        <w:t xml:space="preserve"> </w:t>
      </w:r>
      <w:r w:rsidRPr="00AB7603">
        <w:rPr>
          <w:rFonts w:ascii="Arial" w:hAnsi="Arial" w:cs="Arial"/>
          <w:color w:val="000000"/>
          <w:lang w:val="en-GB"/>
        </w:rPr>
        <w:t>use of elements such as vocabulary, tone, sentence structure and idiom appropriate to the further oral</w:t>
      </w:r>
      <w:r w:rsidR="00AB7603" w:rsidRPr="00AB7603">
        <w:rPr>
          <w:rFonts w:ascii="Arial" w:hAnsi="Arial" w:cs="Arial"/>
          <w:color w:val="000000"/>
          <w:lang w:val="en-GB"/>
        </w:rPr>
        <w:t xml:space="preserve"> </w:t>
      </w:r>
      <w:r w:rsidRPr="00AB7603">
        <w:rPr>
          <w:rFonts w:ascii="Arial" w:hAnsi="Arial" w:cs="Arial"/>
          <w:color w:val="000000"/>
          <w:lang w:val="en-GB"/>
        </w:rPr>
        <w:t>activity.)</w:t>
      </w:r>
    </w:p>
    <w:p w:rsidR="00217492" w:rsidRPr="00AB7603" w:rsidRDefault="00217492" w:rsidP="00217492">
      <w:pPr>
        <w:autoSpaceDE w:val="0"/>
        <w:autoSpaceDN w:val="0"/>
        <w:adjustRightInd w:val="0"/>
        <w:spacing w:after="0" w:line="240" w:lineRule="auto"/>
        <w:rPr>
          <w:rFonts w:ascii="Arial" w:hAnsi="Arial" w:cs="Arial"/>
          <w:b/>
          <w:bCs/>
          <w:color w:val="808080"/>
          <w:lang w:val="en-GB"/>
        </w:rPr>
      </w:pPr>
      <w:r w:rsidRPr="00AB7603">
        <w:rPr>
          <w:rFonts w:ascii="Arial" w:hAnsi="Arial" w:cs="Arial"/>
          <w:b/>
          <w:bCs/>
          <w:color w:val="808080"/>
          <w:lang w:val="en-GB"/>
        </w:rPr>
        <w:t>Marks Level descriptor</w:t>
      </w:r>
    </w:p>
    <w:p w:rsidR="00217492" w:rsidRPr="00AB7603" w:rsidRDefault="00217492" w:rsidP="00217492">
      <w:pPr>
        <w:autoSpaceDE w:val="0"/>
        <w:autoSpaceDN w:val="0"/>
        <w:adjustRightInd w:val="0"/>
        <w:spacing w:after="0" w:line="240" w:lineRule="auto"/>
        <w:rPr>
          <w:rFonts w:ascii="Arial" w:hAnsi="Arial" w:cs="Arial"/>
          <w:color w:val="000000"/>
          <w:lang w:val="en-GB"/>
        </w:rPr>
      </w:pPr>
      <w:r w:rsidRPr="00AB7603">
        <w:rPr>
          <w:rFonts w:ascii="Arial" w:hAnsi="Arial" w:cs="Arial"/>
          <w:color w:val="000000"/>
          <w:lang w:val="en-GB"/>
        </w:rPr>
        <w:t xml:space="preserve">0 </w:t>
      </w:r>
      <w:r w:rsidR="00E55FF4" w:rsidRPr="00AB7603">
        <w:rPr>
          <w:rFonts w:ascii="Arial" w:hAnsi="Arial" w:cs="Arial"/>
          <w:color w:val="000000"/>
          <w:lang w:val="en-GB"/>
        </w:rPr>
        <w:tab/>
      </w:r>
      <w:r w:rsidRPr="00AB7603">
        <w:rPr>
          <w:rFonts w:ascii="Arial" w:hAnsi="Arial" w:cs="Arial"/>
          <w:color w:val="000000"/>
          <w:lang w:val="en-GB"/>
        </w:rPr>
        <w:t>The work does not reach a standard described by the descriptors below.</w:t>
      </w:r>
    </w:p>
    <w:p w:rsidR="00217492" w:rsidRPr="00AB7603" w:rsidRDefault="00AB7603" w:rsidP="00AB7603">
      <w:pPr>
        <w:autoSpaceDE w:val="0"/>
        <w:autoSpaceDN w:val="0"/>
        <w:adjustRightInd w:val="0"/>
        <w:spacing w:after="0" w:line="240" w:lineRule="auto"/>
        <w:ind w:left="705" w:hanging="705"/>
        <w:rPr>
          <w:rFonts w:ascii="Arial" w:hAnsi="Arial" w:cs="Arial"/>
          <w:color w:val="000000"/>
          <w:lang w:val="en-GB"/>
        </w:rPr>
      </w:pPr>
      <w:r w:rsidRPr="00AB7603">
        <w:rPr>
          <w:rFonts w:ascii="Arial" w:hAnsi="Arial" w:cs="Arial"/>
          <w:color w:val="000000"/>
          <w:lang w:val="en-GB"/>
        </w:rPr>
        <w:t xml:space="preserve">1 </w:t>
      </w:r>
      <w:r w:rsidRPr="00AB7603">
        <w:rPr>
          <w:rFonts w:ascii="Arial" w:hAnsi="Arial" w:cs="Arial"/>
          <w:color w:val="000000"/>
          <w:lang w:val="en-GB"/>
        </w:rPr>
        <w:tab/>
      </w:r>
      <w:r w:rsidR="00217492" w:rsidRPr="00AB7603">
        <w:rPr>
          <w:rFonts w:ascii="Arial" w:hAnsi="Arial" w:cs="Arial"/>
          <w:color w:val="000000"/>
          <w:lang w:val="en-GB"/>
        </w:rPr>
        <w:t>The language is rarely clear and appropriate, with many errors in grammar and sentence</w:t>
      </w:r>
      <w:r w:rsidR="00E55FF4" w:rsidRPr="00AB7603">
        <w:rPr>
          <w:rFonts w:ascii="Arial" w:hAnsi="Arial" w:cs="Arial"/>
          <w:color w:val="000000"/>
          <w:lang w:val="en-GB"/>
        </w:rPr>
        <w:t xml:space="preserve"> </w:t>
      </w:r>
      <w:r w:rsidR="00217492" w:rsidRPr="00AB7603">
        <w:rPr>
          <w:rFonts w:ascii="Arial" w:hAnsi="Arial" w:cs="Arial"/>
          <w:color w:val="000000"/>
          <w:lang w:val="en-GB"/>
        </w:rPr>
        <w:t>construction and little sense of register and style.</w:t>
      </w:r>
    </w:p>
    <w:p w:rsidR="00AB7603" w:rsidRPr="00AB7603" w:rsidRDefault="00AB7603" w:rsidP="00AB7603">
      <w:pPr>
        <w:autoSpaceDE w:val="0"/>
        <w:autoSpaceDN w:val="0"/>
        <w:adjustRightInd w:val="0"/>
        <w:spacing w:after="0" w:line="240" w:lineRule="auto"/>
        <w:ind w:left="705" w:hanging="705"/>
        <w:rPr>
          <w:rFonts w:ascii="Arial" w:hAnsi="Arial" w:cs="Arial"/>
          <w:lang w:val="en-GB"/>
        </w:rPr>
      </w:pPr>
      <w:r w:rsidRPr="00AB7603">
        <w:rPr>
          <w:rFonts w:ascii="Arial" w:hAnsi="Arial" w:cs="Arial"/>
          <w:lang w:val="en-GB"/>
        </w:rPr>
        <w:t xml:space="preserve">2 </w:t>
      </w:r>
      <w:r w:rsidRPr="00AB7603">
        <w:rPr>
          <w:rFonts w:ascii="Arial" w:hAnsi="Arial" w:cs="Arial"/>
          <w:lang w:val="en-GB"/>
        </w:rPr>
        <w:tab/>
        <w:t>The language is sometimes clear and appropriate; grammar and sentence construction are generally accurate, although errors and inconsistencies are apparent; register and style are to some extent appropriate to the oral activity.</w:t>
      </w:r>
    </w:p>
    <w:p w:rsidR="00AB7603" w:rsidRPr="00AB7603" w:rsidRDefault="00AB7603" w:rsidP="00AB7603">
      <w:pPr>
        <w:autoSpaceDE w:val="0"/>
        <w:autoSpaceDN w:val="0"/>
        <w:adjustRightInd w:val="0"/>
        <w:spacing w:after="0" w:line="240" w:lineRule="auto"/>
        <w:ind w:left="705" w:hanging="705"/>
        <w:rPr>
          <w:rFonts w:ascii="Arial" w:hAnsi="Arial" w:cs="Arial"/>
          <w:lang w:val="en-GB"/>
        </w:rPr>
      </w:pPr>
      <w:r w:rsidRPr="00AB7603">
        <w:rPr>
          <w:rFonts w:ascii="Arial" w:hAnsi="Arial" w:cs="Arial"/>
          <w:lang w:val="en-GB"/>
        </w:rPr>
        <w:t xml:space="preserve">3 </w:t>
      </w:r>
      <w:r w:rsidRPr="00AB7603">
        <w:rPr>
          <w:rFonts w:ascii="Arial" w:hAnsi="Arial" w:cs="Arial"/>
          <w:lang w:val="en-GB"/>
        </w:rPr>
        <w:tab/>
        <w:t>The language is mostly clear and appropriate, with an adequate degree of accuracy in grammar and sentence construction; the register and style are mostly appropriate to the oral activity.</w:t>
      </w:r>
    </w:p>
    <w:p w:rsidR="00AB7603" w:rsidRPr="00AB7603" w:rsidRDefault="00AB7603" w:rsidP="00AB7603">
      <w:pPr>
        <w:autoSpaceDE w:val="0"/>
        <w:autoSpaceDN w:val="0"/>
        <w:adjustRightInd w:val="0"/>
        <w:spacing w:after="0" w:line="240" w:lineRule="auto"/>
        <w:ind w:left="705" w:hanging="705"/>
        <w:rPr>
          <w:rFonts w:ascii="Arial" w:hAnsi="Arial" w:cs="Arial"/>
          <w:lang w:val="en-GB"/>
        </w:rPr>
      </w:pPr>
      <w:r w:rsidRPr="00AB7603">
        <w:rPr>
          <w:rFonts w:ascii="Arial" w:hAnsi="Arial" w:cs="Arial"/>
          <w:lang w:val="en-GB"/>
        </w:rPr>
        <w:t xml:space="preserve">4 </w:t>
      </w:r>
      <w:r w:rsidRPr="00AB7603">
        <w:rPr>
          <w:rFonts w:ascii="Arial" w:hAnsi="Arial" w:cs="Arial"/>
          <w:lang w:val="en-GB"/>
        </w:rPr>
        <w:tab/>
        <w:t>The language is clear and appropriate, with a good degree of accuracy in grammar and sentence construction; register and style are effective and appropriate to the oral activity.</w:t>
      </w:r>
    </w:p>
    <w:p w:rsidR="00AB7603" w:rsidRPr="00AB7603" w:rsidRDefault="00AB7603" w:rsidP="00AB7603">
      <w:pPr>
        <w:autoSpaceDE w:val="0"/>
        <w:autoSpaceDN w:val="0"/>
        <w:adjustRightInd w:val="0"/>
        <w:spacing w:after="0" w:line="240" w:lineRule="auto"/>
        <w:ind w:left="705" w:hanging="705"/>
        <w:rPr>
          <w:rFonts w:ascii="Arial" w:hAnsi="Arial" w:cs="Arial"/>
          <w:color w:val="000000"/>
          <w:lang w:val="en-GB"/>
        </w:rPr>
      </w:pPr>
      <w:r w:rsidRPr="00AB7603">
        <w:rPr>
          <w:rFonts w:ascii="Arial" w:hAnsi="Arial" w:cs="Arial"/>
          <w:lang w:val="en-GB"/>
        </w:rPr>
        <w:t xml:space="preserve">5 </w:t>
      </w:r>
      <w:r w:rsidRPr="00AB7603">
        <w:rPr>
          <w:rFonts w:ascii="Arial" w:hAnsi="Arial" w:cs="Arial"/>
          <w:lang w:val="en-GB"/>
        </w:rPr>
        <w:tab/>
        <w:t>The language is very clear and entirely appropriate, with a high degree of accuracy in grammar and sentence construction; the register and style are consistently effective and appropriate to the oral activity.</w:t>
      </w:r>
    </w:p>
    <w:sectPr w:rsidR="00AB7603" w:rsidRPr="00AB7603" w:rsidSect="001C66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D32"/>
    <w:multiLevelType w:val="hybridMultilevel"/>
    <w:tmpl w:val="437C50E2"/>
    <w:lvl w:ilvl="0" w:tplc="C3DAFB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C266921"/>
    <w:multiLevelType w:val="hybridMultilevel"/>
    <w:tmpl w:val="437C50E2"/>
    <w:lvl w:ilvl="0" w:tplc="C3DAFB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7492"/>
    <w:rsid w:val="001C66FE"/>
    <w:rsid w:val="001F5225"/>
    <w:rsid w:val="00217492"/>
    <w:rsid w:val="008D3793"/>
    <w:rsid w:val="00AB7603"/>
    <w:rsid w:val="00E55F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66FE"/>
  </w:style>
  <w:style w:type="paragraph" w:styleId="Kop1">
    <w:name w:val="heading 1"/>
    <w:basedOn w:val="Standaard"/>
    <w:next w:val="Standaard"/>
    <w:link w:val="Kop1Char"/>
    <w:uiPriority w:val="9"/>
    <w:qFormat/>
    <w:rsid w:val="00E55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17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17492"/>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E55FF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AB76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806</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Jan Tinbergen College</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2013-10-29T12:54:00Z</dcterms:created>
  <dcterms:modified xsi:type="dcterms:W3CDTF">2013-10-29T13:22:00Z</dcterms:modified>
</cp:coreProperties>
</file>